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9CF" w:rsidRDefault="00080985" w:rsidP="00080985">
      <w:pPr>
        <w:spacing w:after="0" w:line="259" w:lineRule="auto"/>
        <w:ind w:left="0" w:firstLine="0"/>
      </w:pPr>
      <w:r>
        <w:rPr>
          <w:sz w:val="24"/>
        </w:rPr>
        <w:t xml:space="preserve"> </w:t>
      </w:r>
      <w:r>
        <w:rPr>
          <w:sz w:val="24"/>
        </w:rPr>
        <w:tab/>
      </w:r>
      <w:r>
        <w:rPr>
          <w:sz w:val="36"/>
        </w:rPr>
        <w:t xml:space="preserve"> </w:t>
      </w:r>
    </w:p>
    <w:p w:rsidR="000269CF" w:rsidRDefault="00080985">
      <w:pPr>
        <w:spacing w:after="0" w:line="259" w:lineRule="auto"/>
        <w:ind w:left="0" w:firstLine="0"/>
      </w:pPr>
      <w:r>
        <w:rPr>
          <w:sz w:val="24"/>
        </w:rPr>
        <w:t xml:space="preserve"> </w:t>
      </w:r>
    </w:p>
    <w:p w:rsidR="000269CF" w:rsidRDefault="00080985">
      <w:pPr>
        <w:tabs>
          <w:tab w:val="center" w:pos="11777"/>
        </w:tabs>
        <w:spacing w:after="0" w:line="259" w:lineRule="auto"/>
        <w:ind w:left="0" w:firstLine="0"/>
      </w:pPr>
      <w:r>
        <w:rPr>
          <w:sz w:val="24"/>
        </w:rPr>
        <w:t xml:space="preserve"> </w:t>
      </w:r>
      <w:r>
        <w:rPr>
          <w:sz w:val="24"/>
        </w:rPr>
        <w:tab/>
      </w:r>
      <w:r>
        <w:rPr>
          <w:b/>
          <w:sz w:val="52"/>
          <w:u w:val="single" w:color="000000"/>
        </w:rPr>
        <w:t>UITNODIGING</w:t>
      </w:r>
      <w:r>
        <w:rPr>
          <w:b/>
          <w:sz w:val="52"/>
        </w:rPr>
        <w:t xml:space="preserve"> </w:t>
      </w:r>
    </w:p>
    <w:p w:rsidR="000269CF" w:rsidRDefault="000269CF" w:rsidP="00080985">
      <w:pPr>
        <w:spacing w:after="18" w:line="259" w:lineRule="auto"/>
        <w:ind w:left="0" w:firstLine="0"/>
      </w:pPr>
    </w:p>
    <w:p w:rsidR="000269CF" w:rsidRDefault="00080985" w:rsidP="00080985">
      <w:pPr>
        <w:spacing w:after="43" w:line="259" w:lineRule="auto"/>
        <w:ind w:left="9808" w:firstLine="0"/>
      </w:pPr>
      <w:r>
        <w:rPr>
          <w:noProof/>
        </w:rPr>
        <w:drawing>
          <wp:inline distT="0" distB="0" distL="0" distR="0">
            <wp:extent cx="2495550" cy="2533650"/>
            <wp:effectExtent l="0" t="0" r="0" b="0"/>
            <wp:docPr id="83" name="Picture 83"/>
            <wp:cNvGraphicFramePr/>
            <a:graphic xmlns:a="http://schemas.openxmlformats.org/drawingml/2006/main">
              <a:graphicData uri="http://schemas.openxmlformats.org/drawingml/2006/picture">
                <pic:pic xmlns:pic="http://schemas.openxmlformats.org/drawingml/2006/picture">
                  <pic:nvPicPr>
                    <pic:cNvPr id="83" name="Picture 83"/>
                    <pic:cNvPicPr/>
                  </pic:nvPicPr>
                  <pic:blipFill>
                    <a:blip r:embed="rId5"/>
                    <a:stretch>
                      <a:fillRect/>
                    </a:stretch>
                  </pic:blipFill>
                  <pic:spPr>
                    <a:xfrm>
                      <a:off x="0" y="0"/>
                      <a:ext cx="2495550" cy="2533650"/>
                    </a:xfrm>
                    <a:prstGeom prst="rect">
                      <a:avLst/>
                    </a:prstGeom>
                  </pic:spPr>
                </pic:pic>
              </a:graphicData>
            </a:graphic>
          </wp:inline>
        </w:drawing>
      </w:r>
    </w:p>
    <w:p w:rsidR="000269CF" w:rsidRDefault="00080985">
      <w:pPr>
        <w:tabs>
          <w:tab w:val="center" w:pos="11775"/>
        </w:tabs>
        <w:spacing w:after="0" w:line="259" w:lineRule="auto"/>
        <w:ind w:left="0" w:firstLine="0"/>
      </w:pPr>
      <w:r>
        <w:rPr>
          <w:sz w:val="55"/>
          <w:vertAlign w:val="superscript"/>
        </w:rPr>
        <w:t xml:space="preserve"> </w:t>
      </w:r>
      <w:r>
        <w:rPr>
          <w:sz w:val="55"/>
          <w:vertAlign w:val="superscript"/>
        </w:rPr>
        <w:tab/>
      </w:r>
      <w:r>
        <w:rPr>
          <w:i/>
          <w:sz w:val="28"/>
        </w:rPr>
        <w:t xml:space="preserve">Een warm hart voor kinderen </w:t>
      </w:r>
    </w:p>
    <w:p w:rsidR="000269CF" w:rsidRDefault="00080985">
      <w:pPr>
        <w:spacing w:after="0" w:line="259" w:lineRule="auto"/>
        <w:ind w:left="0" w:firstLine="0"/>
      </w:pPr>
      <w:r>
        <w:rPr>
          <w:sz w:val="24"/>
        </w:rPr>
        <w:t xml:space="preserve"> </w:t>
      </w:r>
    </w:p>
    <w:p w:rsidR="000269CF" w:rsidRDefault="00080985">
      <w:pPr>
        <w:spacing w:after="0" w:line="259" w:lineRule="auto"/>
        <w:ind w:left="0" w:firstLine="0"/>
        <w:jc w:val="right"/>
      </w:pPr>
      <w:r>
        <w:rPr>
          <w:i/>
          <w:sz w:val="28"/>
        </w:rPr>
        <w:t>Bezoek onze website: www.belhameltje</w:t>
      </w:r>
      <w:r>
        <w:rPr>
          <w:i/>
          <w:sz w:val="28"/>
        </w:rPr>
        <w:t xml:space="preserve">.be </w:t>
      </w:r>
    </w:p>
    <w:p w:rsidR="000269CF" w:rsidRDefault="000269CF" w:rsidP="00080985">
      <w:pPr>
        <w:spacing w:after="0" w:line="259" w:lineRule="auto"/>
        <w:ind w:left="0" w:firstLine="0"/>
      </w:pPr>
    </w:p>
    <w:tbl>
      <w:tblPr>
        <w:tblStyle w:val="TableGrid"/>
        <w:tblW w:w="5221" w:type="dxa"/>
        <w:tblInd w:w="8958" w:type="dxa"/>
        <w:tblCellMar>
          <w:top w:w="0" w:type="dxa"/>
          <w:left w:w="0" w:type="dxa"/>
          <w:bottom w:w="0" w:type="dxa"/>
          <w:right w:w="0" w:type="dxa"/>
        </w:tblCellMar>
        <w:tblLook w:val="04A0" w:firstRow="1" w:lastRow="0" w:firstColumn="1" w:lastColumn="0" w:noHBand="0" w:noVBand="1"/>
      </w:tblPr>
      <w:tblGrid>
        <w:gridCol w:w="2293"/>
        <w:gridCol w:w="708"/>
        <w:gridCol w:w="2220"/>
      </w:tblGrid>
      <w:tr w:rsidR="000269CF">
        <w:trPr>
          <w:trHeight w:val="249"/>
        </w:trPr>
        <w:tc>
          <w:tcPr>
            <w:tcW w:w="2293" w:type="dxa"/>
            <w:tcBorders>
              <w:top w:val="nil"/>
              <w:left w:val="nil"/>
              <w:bottom w:val="nil"/>
              <w:right w:val="nil"/>
            </w:tcBorders>
          </w:tcPr>
          <w:p w:rsidR="000269CF" w:rsidRDefault="00080985">
            <w:pPr>
              <w:spacing w:after="0" w:line="259" w:lineRule="auto"/>
              <w:ind w:left="0" w:firstLine="0"/>
            </w:pPr>
            <w:r>
              <w:rPr>
                <w:sz w:val="20"/>
              </w:rPr>
              <w:t xml:space="preserve">Brandstraat 3A  </w:t>
            </w:r>
          </w:p>
        </w:tc>
        <w:tc>
          <w:tcPr>
            <w:tcW w:w="708" w:type="dxa"/>
            <w:tcBorders>
              <w:top w:val="nil"/>
              <w:left w:val="nil"/>
              <w:bottom w:val="nil"/>
              <w:right w:val="nil"/>
            </w:tcBorders>
          </w:tcPr>
          <w:p w:rsidR="000269CF" w:rsidRDefault="00080985">
            <w:pPr>
              <w:spacing w:after="0" w:line="259" w:lineRule="auto"/>
              <w:ind w:left="0" w:firstLine="0"/>
            </w:pPr>
            <w:r>
              <w:rPr>
                <w:sz w:val="20"/>
              </w:rPr>
              <w:t xml:space="preserve"> </w:t>
            </w:r>
          </w:p>
        </w:tc>
        <w:tc>
          <w:tcPr>
            <w:tcW w:w="2220" w:type="dxa"/>
            <w:tcBorders>
              <w:top w:val="nil"/>
              <w:left w:val="nil"/>
              <w:bottom w:val="nil"/>
              <w:right w:val="nil"/>
            </w:tcBorders>
          </w:tcPr>
          <w:p w:rsidR="000269CF" w:rsidRDefault="00080985">
            <w:pPr>
              <w:spacing w:after="0" w:line="259" w:lineRule="auto"/>
              <w:ind w:left="0" w:firstLine="0"/>
              <w:jc w:val="both"/>
            </w:pPr>
            <w:proofErr w:type="spellStart"/>
            <w:r>
              <w:rPr>
                <w:sz w:val="20"/>
              </w:rPr>
              <w:t>Tongersesteenweg</w:t>
            </w:r>
            <w:proofErr w:type="spellEnd"/>
            <w:r>
              <w:rPr>
                <w:sz w:val="20"/>
              </w:rPr>
              <w:t xml:space="preserve"> 340 </w:t>
            </w:r>
          </w:p>
        </w:tc>
      </w:tr>
      <w:tr w:rsidR="000269CF">
        <w:trPr>
          <w:trHeight w:val="280"/>
        </w:trPr>
        <w:tc>
          <w:tcPr>
            <w:tcW w:w="2293" w:type="dxa"/>
            <w:tcBorders>
              <w:top w:val="nil"/>
              <w:left w:val="nil"/>
              <w:bottom w:val="nil"/>
              <w:right w:val="nil"/>
            </w:tcBorders>
          </w:tcPr>
          <w:p w:rsidR="000269CF" w:rsidRDefault="00080985">
            <w:pPr>
              <w:spacing w:after="0" w:line="259" w:lineRule="auto"/>
              <w:ind w:left="0" w:firstLine="0"/>
            </w:pPr>
            <w:r>
              <w:rPr>
                <w:sz w:val="20"/>
              </w:rPr>
              <w:t xml:space="preserve">3723 </w:t>
            </w:r>
            <w:proofErr w:type="spellStart"/>
            <w:r>
              <w:rPr>
                <w:sz w:val="20"/>
              </w:rPr>
              <w:t>Guigoven</w:t>
            </w:r>
            <w:proofErr w:type="spellEnd"/>
            <w:r>
              <w:rPr>
                <w:sz w:val="20"/>
              </w:rPr>
              <w:t xml:space="preserve">  </w:t>
            </w:r>
          </w:p>
        </w:tc>
        <w:tc>
          <w:tcPr>
            <w:tcW w:w="708" w:type="dxa"/>
            <w:tcBorders>
              <w:top w:val="nil"/>
              <w:left w:val="nil"/>
              <w:bottom w:val="nil"/>
              <w:right w:val="nil"/>
            </w:tcBorders>
          </w:tcPr>
          <w:p w:rsidR="000269CF" w:rsidRDefault="00080985">
            <w:pPr>
              <w:spacing w:after="0" w:line="259" w:lineRule="auto"/>
              <w:ind w:left="0" w:firstLine="0"/>
            </w:pPr>
            <w:r>
              <w:rPr>
                <w:sz w:val="20"/>
              </w:rPr>
              <w:t xml:space="preserve"> </w:t>
            </w:r>
          </w:p>
        </w:tc>
        <w:tc>
          <w:tcPr>
            <w:tcW w:w="2220" w:type="dxa"/>
            <w:tcBorders>
              <w:top w:val="nil"/>
              <w:left w:val="nil"/>
              <w:bottom w:val="nil"/>
              <w:right w:val="nil"/>
            </w:tcBorders>
          </w:tcPr>
          <w:p w:rsidR="000269CF" w:rsidRDefault="00080985">
            <w:pPr>
              <w:spacing w:after="0" w:line="259" w:lineRule="auto"/>
              <w:ind w:left="0" w:firstLine="0"/>
            </w:pPr>
            <w:r>
              <w:rPr>
                <w:sz w:val="20"/>
              </w:rPr>
              <w:t xml:space="preserve">3724 Vliermaal </w:t>
            </w:r>
          </w:p>
        </w:tc>
      </w:tr>
      <w:tr w:rsidR="000269CF">
        <w:trPr>
          <w:trHeight w:val="249"/>
        </w:trPr>
        <w:tc>
          <w:tcPr>
            <w:tcW w:w="2293" w:type="dxa"/>
            <w:tcBorders>
              <w:top w:val="nil"/>
              <w:left w:val="nil"/>
              <w:bottom w:val="nil"/>
              <w:right w:val="nil"/>
            </w:tcBorders>
          </w:tcPr>
          <w:p w:rsidR="000269CF" w:rsidRDefault="00080985">
            <w:pPr>
              <w:tabs>
                <w:tab w:val="center" w:pos="1584"/>
              </w:tabs>
              <w:spacing w:after="0" w:line="259" w:lineRule="auto"/>
              <w:ind w:left="0" w:firstLine="0"/>
            </w:pPr>
            <w:r>
              <w:rPr>
                <w:sz w:val="20"/>
              </w:rPr>
              <w:t xml:space="preserve">011 37 69 61 </w:t>
            </w:r>
            <w:r>
              <w:rPr>
                <w:sz w:val="20"/>
              </w:rPr>
              <w:tab/>
              <w:t xml:space="preserve"> </w:t>
            </w:r>
          </w:p>
        </w:tc>
        <w:tc>
          <w:tcPr>
            <w:tcW w:w="708" w:type="dxa"/>
            <w:tcBorders>
              <w:top w:val="nil"/>
              <w:left w:val="nil"/>
              <w:bottom w:val="nil"/>
              <w:right w:val="nil"/>
            </w:tcBorders>
          </w:tcPr>
          <w:p w:rsidR="000269CF" w:rsidRDefault="00080985">
            <w:pPr>
              <w:spacing w:after="0" w:line="259" w:lineRule="auto"/>
              <w:ind w:left="0" w:firstLine="0"/>
            </w:pPr>
            <w:r>
              <w:rPr>
                <w:sz w:val="20"/>
              </w:rPr>
              <w:t xml:space="preserve"> </w:t>
            </w:r>
          </w:p>
        </w:tc>
        <w:tc>
          <w:tcPr>
            <w:tcW w:w="2220" w:type="dxa"/>
            <w:tcBorders>
              <w:top w:val="nil"/>
              <w:left w:val="nil"/>
              <w:bottom w:val="nil"/>
              <w:right w:val="nil"/>
            </w:tcBorders>
          </w:tcPr>
          <w:p w:rsidR="000269CF" w:rsidRDefault="00080985">
            <w:pPr>
              <w:spacing w:after="0" w:line="259" w:lineRule="auto"/>
              <w:ind w:left="0" w:firstLine="0"/>
            </w:pPr>
            <w:r>
              <w:rPr>
                <w:sz w:val="20"/>
              </w:rPr>
              <w:t xml:space="preserve">012 23 88 31 </w:t>
            </w:r>
          </w:p>
        </w:tc>
      </w:tr>
    </w:tbl>
    <w:p w:rsidR="000269CF" w:rsidRDefault="00080985">
      <w:pPr>
        <w:spacing w:after="0" w:line="259" w:lineRule="auto"/>
        <w:ind w:left="3052" w:firstLine="0"/>
        <w:jc w:val="center"/>
      </w:pPr>
      <w:r>
        <w:rPr>
          <w:sz w:val="20"/>
        </w:rPr>
        <w:t xml:space="preserve"> </w:t>
      </w:r>
    </w:p>
    <w:p w:rsidR="000269CF" w:rsidRDefault="00080985">
      <w:pPr>
        <w:spacing w:after="0" w:line="259" w:lineRule="auto"/>
        <w:ind w:left="8418" w:firstLine="0"/>
      </w:pPr>
      <w:r>
        <w:rPr>
          <w:sz w:val="20"/>
        </w:rPr>
        <w:t xml:space="preserve">                    </w:t>
      </w:r>
      <w:r>
        <w:rPr>
          <w:color w:val="FF0000"/>
          <w:sz w:val="20"/>
        </w:rPr>
        <w:t xml:space="preserve">Mail: kobelhameltje@outlook.be </w:t>
      </w:r>
    </w:p>
    <w:p w:rsidR="000269CF" w:rsidRDefault="000269CF">
      <w:pPr>
        <w:sectPr w:rsidR="000269CF">
          <w:pgSz w:w="16836" w:h="11908" w:orient="landscape"/>
          <w:pgMar w:top="1440" w:right="1060" w:bottom="1440" w:left="852" w:header="708" w:footer="708" w:gutter="0"/>
          <w:cols w:space="708"/>
        </w:sectPr>
      </w:pPr>
    </w:p>
    <w:p w:rsidR="000269CF" w:rsidRDefault="00080985">
      <w:pPr>
        <w:spacing w:after="0" w:line="259" w:lineRule="auto"/>
        <w:ind w:left="0" w:firstLine="0"/>
      </w:pPr>
      <w:r>
        <w:rPr>
          <w:sz w:val="20"/>
        </w:rPr>
        <w:lastRenderedPageBreak/>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b/>
          <w:sz w:val="20"/>
        </w:rPr>
        <w:t xml:space="preserve">Inschrijvingsrecht – toelatingsvoorwaarden: </w:t>
      </w:r>
    </w:p>
    <w:p w:rsidR="000269CF" w:rsidRDefault="00080985">
      <w:pPr>
        <w:spacing w:after="6" w:line="252" w:lineRule="auto"/>
        <w:ind w:right="45"/>
      </w:pPr>
      <w:r>
        <w:rPr>
          <w:sz w:val="20"/>
        </w:rPr>
        <w:t xml:space="preserve">Om toegelaten te worden in het kleuteronderwijs moet je kind ten minste twee en een half jaar oud </w:t>
      </w:r>
      <w:r>
        <w:rPr>
          <w:sz w:val="20"/>
          <w:u w:val="single" w:color="000000"/>
        </w:rPr>
        <w:t>zijn</w:t>
      </w:r>
      <w:r>
        <w:rPr>
          <w:sz w:val="20"/>
        </w:rPr>
        <w:t xml:space="preserve">. </w:t>
      </w:r>
      <w:r>
        <w:rPr>
          <w:sz w:val="20"/>
        </w:rPr>
        <w:t xml:space="preserve">Volgende data zijn de vastgelegde instapdagen: </w:t>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r>
      <w:r>
        <w:rPr>
          <w:sz w:val="20"/>
        </w:rPr>
        <w:t xml:space="preserve">Eerste schooldag na de zomervakantie </w:t>
      </w:r>
    </w:p>
    <w:p w:rsidR="000269CF" w:rsidRDefault="00080985">
      <w:pPr>
        <w:numPr>
          <w:ilvl w:val="0"/>
          <w:numId w:val="1"/>
        </w:numPr>
        <w:spacing w:after="6" w:line="252" w:lineRule="auto"/>
        <w:ind w:right="45" w:hanging="360"/>
      </w:pPr>
      <w:r>
        <w:rPr>
          <w:sz w:val="20"/>
        </w:rPr>
        <w:t xml:space="preserve">Eerste schooldag na de herfstvakantie </w:t>
      </w:r>
    </w:p>
    <w:p w:rsidR="000269CF" w:rsidRDefault="00080985">
      <w:pPr>
        <w:numPr>
          <w:ilvl w:val="0"/>
          <w:numId w:val="1"/>
        </w:numPr>
        <w:spacing w:after="6" w:line="252" w:lineRule="auto"/>
        <w:ind w:right="45" w:hanging="360"/>
      </w:pPr>
      <w:r>
        <w:rPr>
          <w:sz w:val="20"/>
        </w:rPr>
        <w:t xml:space="preserve">Eerste schooldag na de kerstvakantie </w:t>
      </w:r>
    </w:p>
    <w:p w:rsidR="000269CF" w:rsidRDefault="00080985">
      <w:pPr>
        <w:numPr>
          <w:ilvl w:val="0"/>
          <w:numId w:val="1"/>
        </w:numPr>
        <w:spacing w:after="6" w:line="252" w:lineRule="auto"/>
        <w:ind w:right="45" w:hanging="360"/>
      </w:pPr>
      <w:r>
        <w:rPr>
          <w:sz w:val="20"/>
        </w:rPr>
        <w:t xml:space="preserve">Eerste schooldag van februari </w:t>
      </w:r>
    </w:p>
    <w:p w:rsidR="000269CF" w:rsidRDefault="00080985">
      <w:pPr>
        <w:numPr>
          <w:ilvl w:val="0"/>
          <w:numId w:val="1"/>
        </w:numPr>
        <w:spacing w:after="6" w:line="252" w:lineRule="auto"/>
        <w:ind w:right="45" w:hanging="360"/>
      </w:pPr>
      <w:r>
        <w:rPr>
          <w:sz w:val="20"/>
        </w:rPr>
        <w:t xml:space="preserve">Eerste schooldag na de krokusvakantie </w:t>
      </w:r>
    </w:p>
    <w:p w:rsidR="000269CF" w:rsidRDefault="00080985">
      <w:pPr>
        <w:numPr>
          <w:ilvl w:val="0"/>
          <w:numId w:val="1"/>
        </w:numPr>
        <w:spacing w:after="6" w:line="252" w:lineRule="auto"/>
        <w:ind w:right="45" w:hanging="360"/>
      </w:pPr>
      <w:r>
        <w:rPr>
          <w:sz w:val="20"/>
        </w:rPr>
        <w:t>Eerste schooldag na d</w:t>
      </w:r>
      <w:r>
        <w:rPr>
          <w:sz w:val="20"/>
        </w:rPr>
        <w:t xml:space="preserve">e paasvakantie </w:t>
      </w:r>
    </w:p>
    <w:p w:rsidR="000269CF" w:rsidRDefault="00080985">
      <w:pPr>
        <w:numPr>
          <w:ilvl w:val="0"/>
          <w:numId w:val="1"/>
        </w:numPr>
        <w:spacing w:after="6" w:line="252" w:lineRule="auto"/>
        <w:ind w:right="45" w:hanging="360"/>
      </w:pPr>
      <w:r>
        <w:rPr>
          <w:sz w:val="20"/>
        </w:rPr>
        <w:t xml:space="preserve">Eerste schooldag na Hemelvaart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6" w:line="252" w:lineRule="auto"/>
        <w:ind w:right="45"/>
      </w:pPr>
      <w:r>
        <w:rPr>
          <w:sz w:val="20"/>
        </w:rPr>
        <w:t xml:space="preserve">Extra: slaapgelegenheid voor de allerkleinsten indien nodig!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bookmarkStart w:id="0" w:name="_GoBack"/>
      <w:bookmarkEnd w:id="0"/>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Default="00080985">
      <w:pPr>
        <w:spacing w:after="0" w:line="259" w:lineRule="auto"/>
        <w:ind w:left="0" w:firstLine="0"/>
      </w:pPr>
      <w:r>
        <w:rPr>
          <w:sz w:val="20"/>
        </w:rPr>
        <w:t xml:space="preserve"> </w:t>
      </w:r>
    </w:p>
    <w:p w:rsidR="000269CF" w:rsidRPr="00080985" w:rsidRDefault="00080985" w:rsidP="00080985">
      <w:pPr>
        <w:ind w:left="0" w:firstLine="0"/>
        <w:rPr>
          <w:sz w:val="18"/>
          <w:szCs w:val="18"/>
        </w:rPr>
      </w:pPr>
      <w:r w:rsidRPr="00080985">
        <w:rPr>
          <w:sz w:val="18"/>
          <w:szCs w:val="18"/>
        </w:rPr>
        <w:t xml:space="preserve">Dag kleuter, dag papa, dag mama, … </w:t>
      </w:r>
    </w:p>
    <w:p w:rsidR="00080985" w:rsidRPr="00080985" w:rsidRDefault="00080985" w:rsidP="00080985">
      <w:pPr>
        <w:ind w:left="0" w:firstLine="0"/>
        <w:rPr>
          <w:sz w:val="18"/>
          <w:szCs w:val="18"/>
        </w:rPr>
      </w:pPr>
    </w:p>
    <w:p w:rsidR="000269CF" w:rsidRPr="00080985" w:rsidRDefault="00080985">
      <w:pPr>
        <w:ind w:left="-5"/>
        <w:rPr>
          <w:sz w:val="18"/>
          <w:szCs w:val="18"/>
        </w:rPr>
      </w:pPr>
      <w:r w:rsidRPr="00080985">
        <w:rPr>
          <w:sz w:val="18"/>
          <w:szCs w:val="18"/>
        </w:rPr>
        <w:t xml:space="preserve">’t Is bijna zover!  Nog even wachten dan mag je kleuter naar de kleuterklas om de eerste schoolpasjes te zetten. </w:t>
      </w:r>
    </w:p>
    <w:p w:rsidR="000269CF" w:rsidRPr="00080985" w:rsidRDefault="00080985">
      <w:pPr>
        <w:spacing w:after="46" w:line="259" w:lineRule="auto"/>
        <w:ind w:left="0" w:firstLine="0"/>
        <w:rPr>
          <w:sz w:val="18"/>
          <w:szCs w:val="18"/>
        </w:rPr>
      </w:pPr>
      <w:r w:rsidRPr="00080985">
        <w:rPr>
          <w:sz w:val="18"/>
          <w:szCs w:val="18"/>
        </w:rPr>
        <w:t xml:space="preserve"> </w:t>
      </w:r>
    </w:p>
    <w:p w:rsidR="000269CF" w:rsidRPr="00080985" w:rsidRDefault="00080985">
      <w:pPr>
        <w:ind w:left="-5"/>
        <w:rPr>
          <w:sz w:val="18"/>
          <w:szCs w:val="18"/>
        </w:rPr>
      </w:pPr>
      <w:r w:rsidRPr="00080985">
        <w:rPr>
          <w:sz w:val="18"/>
          <w:szCs w:val="18"/>
        </w:rPr>
        <w:t xml:space="preserve">Zijn jullie op zoek naar een knusse school voor je kleuter? </w:t>
      </w:r>
      <w:r w:rsidRPr="00080985">
        <w:rPr>
          <w:sz w:val="18"/>
          <w:szCs w:val="18"/>
        </w:rPr>
        <w:t xml:space="preserve">Dan willen wij jullie graag vrijblijvend uitnodigen om eens kennis te komen maken met onze school en ons schoolteam. </w:t>
      </w:r>
    </w:p>
    <w:p w:rsidR="000269CF" w:rsidRPr="00080985" w:rsidRDefault="00080985">
      <w:pPr>
        <w:spacing w:after="51" w:line="259" w:lineRule="auto"/>
        <w:ind w:left="0" w:firstLine="0"/>
        <w:rPr>
          <w:sz w:val="18"/>
          <w:szCs w:val="18"/>
        </w:rPr>
      </w:pPr>
      <w:r w:rsidRPr="00080985">
        <w:rPr>
          <w:sz w:val="18"/>
          <w:szCs w:val="18"/>
        </w:rPr>
        <w:t xml:space="preserve"> </w:t>
      </w:r>
    </w:p>
    <w:p w:rsidR="000269CF" w:rsidRPr="00080985" w:rsidRDefault="00080985">
      <w:pPr>
        <w:ind w:left="-5"/>
        <w:rPr>
          <w:sz w:val="18"/>
          <w:szCs w:val="18"/>
        </w:rPr>
      </w:pPr>
      <w:r w:rsidRPr="00080985">
        <w:rPr>
          <w:noProof/>
          <w:sz w:val="18"/>
          <w:szCs w:val="18"/>
        </w:rPr>
        <w:drawing>
          <wp:anchor distT="0" distB="0" distL="114300" distR="114300" simplePos="0" relativeHeight="251658240" behindDoc="1" locked="0" layoutInCell="1" allowOverlap="0">
            <wp:simplePos x="0" y="0"/>
            <wp:positionH relativeFrom="column">
              <wp:posOffset>-3174</wp:posOffset>
            </wp:positionH>
            <wp:positionV relativeFrom="paragraph">
              <wp:posOffset>-1474750</wp:posOffset>
            </wp:positionV>
            <wp:extent cx="4314825" cy="4724400"/>
            <wp:effectExtent l="0" t="0" r="0" b="0"/>
            <wp:wrapNone/>
            <wp:docPr id="97" name="Picture 97"/>
            <wp:cNvGraphicFramePr/>
            <a:graphic xmlns:a="http://schemas.openxmlformats.org/drawingml/2006/main">
              <a:graphicData uri="http://schemas.openxmlformats.org/drawingml/2006/picture">
                <pic:pic xmlns:pic="http://schemas.openxmlformats.org/drawingml/2006/picture">
                  <pic:nvPicPr>
                    <pic:cNvPr id="97" name="Picture 97"/>
                    <pic:cNvPicPr/>
                  </pic:nvPicPr>
                  <pic:blipFill>
                    <a:blip r:embed="rId6"/>
                    <a:stretch>
                      <a:fillRect/>
                    </a:stretch>
                  </pic:blipFill>
                  <pic:spPr>
                    <a:xfrm>
                      <a:off x="0" y="0"/>
                      <a:ext cx="4314825" cy="4724400"/>
                    </a:xfrm>
                    <a:prstGeom prst="rect">
                      <a:avLst/>
                    </a:prstGeom>
                  </pic:spPr>
                </pic:pic>
              </a:graphicData>
            </a:graphic>
          </wp:anchor>
        </w:drawing>
      </w:r>
      <w:r w:rsidRPr="00080985">
        <w:rPr>
          <w:sz w:val="18"/>
          <w:szCs w:val="18"/>
        </w:rPr>
        <w:t>Onze school ligt in een landelijke omgeving en biedt veel mooi en aangepast materiaal aan, is kleinschalig (we starten in een kleine groep met veel aandacht voor je kleuter), heeft gezellige klassen, degelijk sanitair en de mogelijkheid van voor- en nascho</w:t>
      </w:r>
      <w:r w:rsidRPr="00080985">
        <w:rPr>
          <w:sz w:val="18"/>
          <w:szCs w:val="18"/>
        </w:rPr>
        <w:t xml:space="preserve">olse opvang, … </w:t>
      </w:r>
    </w:p>
    <w:p w:rsidR="000269CF" w:rsidRPr="00080985" w:rsidRDefault="00080985">
      <w:pPr>
        <w:spacing w:after="51" w:line="259" w:lineRule="auto"/>
        <w:ind w:left="0" w:firstLine="0"/>
        <w:rPr>
          <w:sz w:val="18"/>
          <w:szCs w:val="18"/>
        </w:rPr>
      </w:pPr>
      <w:r w:rsidRPr="00080985">
        <w:rPr>
          <w:sz w:val="18"/>
          <w:szCs w:val="18"/>
        </w:rPr>
        <w:t xml:space="preserve"> </w:t>
      </w:r>
    </w:p>
    <w:p w:rsidR="000269CF" w:rsidRPr="00080985" w:rsidRDefault="00080985">
      <w:pPr>
        <w:ind w:left="-5"/>
        <w:rPr>
          <w:sz w:val="18"/>
          <w:szCs w:val="18"/>
        </w:rPr>
      </w:pPr>
      <w:r w:rsidRPr="00080985">
        <w:rPr>
          <w:sz w:val="18"/>
          <w:szCs w:val="18"/>
        </w:rPr>
        <w:t xml:space="preserve">Wensen jullie eens langs te komen voor een kennismaking of rondleiding, dan zijn jullie van  harte welkom na telefonische afspraak of via mail. </w:t>
      </w:r>
    </w:p>
    <w:p w:rsidR="000269CF" w:rsidRPr="00080985" w:rsidRDefault="00080985">
      <w:pPr>
        <w:numPr>
          <w:ilvl w:val="0"/>
          <w:numId w:val="2"/>
        </w:numPr>
        <w:ind w:hanging="360"/>
        <w:rPr>
          <w:sz w:val="18"/>
          <w:szCs w:val="18"/>
        </w:rPr>
      </w:pPr>
      <w:proofErr w:type="spellStart"/>
      <w:r w:rsidRPr="00080985">
        <w:rPr>
          <w:sz w:val="18"/>
          <w:szCs w:val="18"/>
        </w:rPr>
        <w:t>Guigoven</w:t>
      </w:r>
      <w:proofErr w:type="spellEnd"/>
      <w:r w:rsidRPr="00080985">
        <w:rPr>
          <w:sz w:val="18"/>
          <w:szCs w:val="18"/>
        </w:rPr>
        <w:t xml:space="preserve">: </w:t>
      </w:r>
      <w:r w:rsidRPr="00080985">
        <w:rPr>
          <w:sz w:val="18"/>
          <w:szCs w:val="18"/>
        </w:rPr>
        <w:tab/>
        <w:t xml:space="preserve">011 37 69 61 </w:t>
      </w:r>
    </w:p>
    <w:p w:rsidR="000269CF" w:rsidRPr="00080985" w:rsidRDefault="00080985">
      <w:pPr>
        <w:numPr>
          <w:ilvl w:val="0"/>
          <w:numId w:val="2"/>
        </w:numPr>
        <w:ind w:hanging="360"/>
        <w:rPr>
          <w:sz w:val="18"/>
          <w:szCs w:val="18"/>
        </w:rPr>
      </w:pPr>
      <w:proofErr w:type="spellStart"/>
      <w:r w:rsidRPr="00080985">
        <w:rPr>
          <w:sz w:val="18"/>
          <w:szCs w:val="18"/>
        </w:rPr>
        <w:t>Zammelen</w:t>
      </w:r>
      <w:proofErr w:type="spellEnd"/>
      <w:r w:rsidRPr="00080985">
        <w:rPr>
          <w:sz w:val="18"/>
          <w:szCs w:val="18"/>
        </w:rPr>
        <w:t xml:space="preserve">: </w:t>
      </w:r>
      <w:r w:rsidRPr="00080985">
        <w:rPr>
          <w:sz w:val="18"/>
          <w:szCs w:val="18"/>
        </w:rPr>
        <w:tab/>
        <w:t xml:space="preserve">012 23 88 31 </w:t>
      </w:r>
    </w:p>
    <w:p w:rsidR="000269CF" w:rsidRPr="00080985" w:rsidRDefault="00080985">
      <w:pPr>
        <w:ind w:left="-5"/>
        <w:rPr>
          <w:sz w:val="18"/>
          <w:szCs w:val="18"/>
        </w:rPr>
      </w:pPr>
      <w:r w:rsidRPr="00080985">
        <w:rPr>
          <w:sz w:val="18"/>
          <w:szCs w:val="18"/>
        </w:rPr>
        <w:t xml:space="preserve">Je kan er met al je vragen terecht. </w:t>
      </w:r>
    </w:p>
    <w:p w:rsidR="000269CF" w:rsidRPr="00080985" w:rsidRDefault="00080985">
      <w:pPr>
        <w:spacing w:after="50" w:line="259" w:lineRule="auto"/>
        <w:ind w:left="0" w:firstLine="0"/>
        <w:rPr>
          <w:sz w:val="18"/>
          <w:szCs w:val="18"/>
        </w:rPr>
      </w:pPr>
      <w:r w:rsidRPr="00080985">
        <w:rPr>
          <w:sz w:val="18"/>
          <w:szCs w:val="18"/>
        </w:rPr>
        <w:t xml:space="preserve"> </w:t>
      </w:r>
    </w:p>
    <w:p w:rsidR="000269CF" w:rsidRPr="00080985" w:rsidRDefault="00080985">
      <w:pPr>
        <w:ind w:left="-5"/>
        <w:rPr>
          <w:sz w:val="18"/>
          <w:szCs w:val="18"/>
        </w:rPr>
      </w:pPr>
      <w:r w:rsidRPr="00080985">
        <w:rPr>
          <w:sz w:val="18"/>
          <w:szCs w:val="18"/>
        </w:rPr>
        <w:t>Na d</w:t>
      </w:r>
      <w:r w:rsidRPr="00080985">
        <w:rPr>
          <w:sz w:val="18"/>
          <w:szCs w:val="18"/>
        </w:rPr>
        <w:t xml:space="preserve">e kennismaking en vóór de instapdatum, mag je kleuter ook een 2-tal keren komen kijken en ondervinden wat er allemaal te beleven valt.  Datum en tijdstip hiervoor worden best afgesproken met de juf. </w:t>
      </w:r>
    </w:p>
    <w:p w:rsidR="000269CF" w:rsidRPr="00080985" w:rsidRDefault="00080985">
      <w:pPr>
        <w:spacing w:after="0" w:line="259" w:lineRule="auto"/>
        <w:ind w:left="0" w:firstLine="0"/>
        <w:rPr>
          <w:sz w:val="18"/>
          <w:szCs w:val="18"/>
        </w:rPr>
      </w:pPr>
      <w:r w:rsidRPr="00080985">
        <w:rPr>
          <w:sz w:val="18"/>
          <w:szCs w:val="18"/>
        </w:rPr>
        <w:t xml:space="preserve"> </w:t>
      </w:r>
    </w:p>
    <w:p w:rsidR="000269CF" w:rsidRPr="00080985" w:rsidRDefault="00080985">
      <w:pPr>
        <w:spacing w:after="50" w:line="259" w:lineRule="auto"/>
        <w:ind w:left="0" w:firstLine="0"/>
        <w:rPr>
          <w:sz w:val="18"/>
          <w:szCs w:val="18"/>
        </w:rPr>
      </w:pPr>
      <w:r w:rsidRPr="00080985">
        <w:rPr>
          <w:sz w:val="18"/>
          <w:szCs w:val="18"/>
        </w:rPr>
        <w:t xml:space="preserve"> </w:t>
      </w:r>
    </w:p>
    <w:p w:rsidR="000269CF" w:rsidRPr="00080985" w:rsidRDefault="00080985">
      <w:pPr>
        <w:ind w:left="-5"/>
        <w:rPr>
          <w:sz w:val="18"/>
          <w:szCs w:val="18"/>
        </w:rPr>
      </w:pPr>
      <w:r w:rsidRPr="00080985">
        <w:rPr>
          <w:sz w:val="18"/>
          <w:szCs w:val="18"/>
        </w:rPr>
        <w:t xml:space="preserve">Groetjes en tot binnenkort. </w:t>
      </w:r>
    </w:p>
    <w:p w:rsidR="000269CF" w:rsidRPr="00080985" w:rsidRDefault="00080985">
      <w:pPr>
        <w:spacing w:after="50" w:line="259" w:lineRule="auto"/>
        <w:ind w:left="0" w:firstLine="0"/>
        <w:rPr>
          <w:sz w:val="18"/>
          <w:szCs w:val="18"/>
        </w:rPr>
      </w:pPr>
      <w:r w:rsidRPr="00080985">
        <w:rPr>
          <w:sz w:val="18"/>
          <w:szCs w:val="18"/>
        </w:rPr>
        <w:t xml:space="preserve"> </w:t>
      </w:r>
    </w:p>
    <w:p w:rsidR="000269CF" w:rsidRPr="00080985" w:rsidRDefault="00080985">
      <w:pPr>
        <w:ind w:left="-5"/>
        <w:rPr>
          <w:sz w:val="18"/>
          <w:szCs w:val="18"/>
        </w:rPr>
      </w:pPr>
      <w:r w:rsidRPr="00080985">
        <w:rPr>
          <w:sz w:val="18"/>
          <w:szCs w:val="18"/>
        </w:rPr>
        <w:t xml:space="preserve">Het schoolteam </w:t>
      </w:r>
    </w:p>
    <w:p w:rsidR="000269CF" w:rsidRPr="00080985" w:rsidRDefault="00080985">
      <w:pPr>
        <w:ind w:left="-5"/>
        <w:rPr>
          <w:sz w:val="18"/>
          <w:szCs w:val="18"/>
        </w:rPr>
      </w:pPr>
      <w:r w:rsidRPr="00080985">
        <w:rPr>
          <w:sz w:val="18"/>
          <w:szCs w:val="18"/>
        </w:rPr>
        <w:t>Jacob</w:t>
      </w:r>
      <w:r w:rsidRPr="00080985">
        <w:rPr>
          <w:sz w:val="18"/>
          <w:szCs w:val="18"/>
        </w:rPr>
        <w:t xml:space="preserve">s Colette – Directie (0487 14 93 77) </w:t>
      </w:r>
    </w:p>
    <w:sectPr w:rsidR="000269CF" w:rsidRPr="00080985">
      <w:type w:val="continuous"/>
      <w:pgSz w:w="16836" w:h="11908" w:orient="landscape"/>
      <w:pgMar w:top="1440" w:right="1006" w:bottom="1440" w:left="852" w:header="708" w:footer="708" w:gutter="0"/>
      <w:cols w:num="2" w:space="708" w:equalWidth="0">
        <w:col w:w="6210" w:space="2171"/>
        <w:col w:w="6597"/>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1890B05"/>
    <w:multiLevelType w:val="hybridMultilevel"/>
    <w:tmpl w:val="C2CEDB00"/>
    <w:lvl w:ilvl="0" w:tplc="3E72122A">
      <w:start w:val="1"/>
      <w:numFmt w:val="bullet"/>
      <w:lvlText w:val="•"/>
      <w:lvlJc w:val="left"/>
      <w:pPr>
        <w:ind w:left="7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E6E2DDE">
      <w:start w:val="1"/>
      <w:numFmt w:val="bullet"/>
      <w:lvlText w:val="o"/>
      <w:lvlJc w:val="left"/>
      <w:pPr>
        <w:ind w:left="144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0ACCB978">
      <w:start w:val="1"/>
      <w:numFmt w:val="bullet"/>
      <w:lvlText w:val="▪"/>
      <w:lvlJc w:val="left"/>
      <w:pPr>
        <w:ind w:left="21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A746CCD0">
      <w:start w:val="1"/>
      <w:numFmt w:val="bullet"/>
      <w:lvlText w:val="•"/>
      <w:lvlJc w:val="left"/>
      <w:pPr>
        <w:ind w:left="28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8282D4E">
      <w:start w:val="1"/>
      <w:numFmt w:val="bullet"/>
      <w:lvlText w:val="o"/>
      <w:lvlJc w:val="left"/>
      <w:pPr>
        <w:ind w:left="360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5D52861C">
      <w:start w:val="1"/>
      <w:numFmt w:val="bullet"/>
      <w:lvlText w:val="▪"/>
      <w:lvlJc w:val="left"/>
      <w:pPr>
        <w:ind w:left="432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3ECDD7C">
      <w:start w:val="1"/>
      <w:numFmt w:val="bullet"/>
      <w:lvlText w:val="•"/>
      <w:lvlJc w:val="left"/>
      <w:pPr>
        <w:ind w:left="50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460E5EE">
      <w:start w:val="1"/>
      <w:numFmt w:val="bullet"/>
      <w:lvlText w:val="o"/>
      <w:lvlJc w:val="left"/>
      <w:pPr>
        <w:ind w:left="576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8CE223B2">
      <w:start w:val="1"/>
      <w:numFmt w:val="bullet"/>
      <w:lvlText w:val="▪"/>
      <w:lvlJc w:val="left"/>
      <w:pPr>
        <w:ind w:left="6481"/>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696B7A8C"/>
    <w:multiLevelType w:val="hybridMultilevel"/>
    <w:tmpl w:val="4B4868C2"/>
    <w:lvl w:ilvl="0" w:tplc="68D2A78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6C0526A">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962BD96">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98BC03C2">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690ECAA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4A21E4">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360F3F8">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3C2590">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82C10DC">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69CF"/>
    <w:rsid w:val="000269CF"/>
    <w:rsid w:val="000809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613699-CEA8-4DF0-8784-62CFA73CA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5" w:line="249" w:lineRule="auto"/>
      <w:ind w:left="10" w:hanging="10"/>
    </w:pPr>
    <w:rPr>
      <w:rFonts w:ascii="Comic Sans MS" w:eastAsia="Comic Sans MS" w:hAnsi="Comic Sans MS" w:cs="Comic Sans MS"/>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300</Words>
  <Characters>1655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Gemeentelijke Kleuterschool</vt:lpstr>
    </vt:vector>
  </TitlesOfParts>
  <Company/>
  <LinksUpToDate>false</LinksUpToDate>
  <CharactersWithSpaces>1952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Gemeentelijke Kleuterschool</dc:title>
  <dc:subject/>
  <dc:creator>Microsoft</dc:creator>
  <cp:keywords/>
  <cp:lastModifiedBy>Gertie Nijs</cp:lastModifiedBy>
  <cp:revision>2</cp:revision>
  <dcterms:created xsi:type="dcterms:W3CDTF">2017-09-08T10:04:00Z</dcterms:created>
  <dcterms:modified xsi:type="dcterms:W3CDTF">2017-09-08T10:04:00Z</dcterms:modified>
</cp:coreProperties>
</file>